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марта 2023 г. № 51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марта 2023 г. № 51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по пер. Санаторный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26.08.2021 № 846 «О подготовке проекта межевания территории по пер. Санаторный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17 марта 2023 г. по 14 апреля 2023 г. общественные обсуждения по проекту межевания территории по пер. Санаторный в городском округе город Воронеж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24.03.2023 по 03.04.2023.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 по пер. Санаторный в городском округе город Воронеж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 по пер. Санаторный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 по пер. Санаторный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по пер. Санаторный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 по пер. Санаторный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14.04.2023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 по пер. Санаторный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